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vertAlign w:val="baseline"/>
        </w:rPr>
        <w:drawing>
          <wp:inline distB="0" distT="0" distL="114300" distR="114300">
            <wp:extent cx="6113780" cy="74104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7410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b8cce4" w:val="clear"/>
        <w:spacing w:before="120" w:lineRule="auto"/>
        <w:jc w:val="center"/>
        <w:rPr>
          <w:rFonts w:ascii="Comic Sans MS" w:cs="Comic Sans MS" w:eastAsia="Comic Sans MS" w:hAnsi="Comic Sans MS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b8cce4" w:val="clear"/>
        <w:spacing w:before="120" w:lineRule="auto"/>
        <w:jc w:val="center"/>
        <w:rPr>
          <w:rFonts w:ascii="Comic Sans MS" w:cs="Comic Sans MS" w:eastAsia="Comic Sans MS" w:hAnsi="Comic Sans MS"/>
          <w:b w:val="0"/>
          <w:bCs w:val="0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vertAlign w:val="baseline"/>
          <w:rtl w:val="0"/>
        </w:rPr>
        <w:t xml:space="preserve">CURSOS PROFISSIONAIS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b8cce4" w:val="clear"/>
        <w:jc w:val="center"/>
        <w:rPr>
          <w:rFonts w:ascii="Comic Sans MS" w:cs="Comic Sans MS" w:eastAsia="Comic Sans MS" w:hAnsi="Comic Sans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b8cce4" w:val="clear"/>
        <w:jc w:val="center"/>
        <w:rPr>
          <w:rFonts w:ascii="Comic Sans MS" w:cs="Comic Sans MS" w:eastAsia="Comic Sans MS" w:hAnsi="Comic Sans MS"/>
          <w:b w:val="0"/>
          <w:bCs w:val="0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vertAlign w:val="baseline"/>
          <w:rtl w:val="0"/>
        </w:rPr>
        <w:t xml:space="preserve">Inscrição para o Gabinete de Apoio aos Exames da Época de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rtl w:val="0"/>
        </w:rPr>
        <w:t xml:space="preserve">julh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vertAlign w:val="baseline"/>
          <w:rtl w:val="0"/>
        </w:rPr>
        <w:t xml:space="preserve">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b8cce4" w:val="clear"/>
        <w:jc w:val="center"/>
        <w:rPr>
          <w:rFonts w:ascii="Comic Sans MS" w:cs="Comic Sans MS" w:eastAsia="Comic Sans MS" w:hAnsi="Comic Sans MS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omic Sans MS" w:cs="Comic Sans MS" w:eastAsia="Comic Sans MS" w:hAnsi="Comic Sans M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</w:pBdr>
        <w:rPr>
          <w:rFonts w:ascii="Trebuchet MS" w:cs="Trebuchet MS" w:eastAsia="Trebuchet MS" w:hAnsi="Trebuchet MS"/>
          <w:sz w:val="20"/>
          <w:szCs w:val="20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vertAlign w:val="baseline"/>
          <w:rtl w:val="0"/>
        </w:rPr>
        <w:t xml:space="preserve">(Preencher e entregar na Receção ou enviar para o e-mail para: </w:t>
      </w:r>
      <w:hyperlink r:id="rId8">
        <w:r w:rsidDel="00000000" w:rsidR="00000000" w:rsidRPr="00000000">
          <w:rPr>
            <w:rFonts w:ascii="Trebuchet MS" w:cs="Trebuchet MS" w:eastAsia="Trebuchet MS" w:hAnsi="Trebuchet MS"/>
            <w:color w:val="0000ff"/>
            <w:sz w:val="20"/>
            <w:szCs w:val="20"/>
            <w:u w:val="single"/>
            <w:vertAlign w:val="baseline"/>
            <w:rtl w:val="0"/>
          </w:rPr>
          <w:t xml:space="preserve">examesprofissional@esmcargaleiro.pt</w:t>
        </w:r>
      </w:hyperlink>
      <w:r w:rsidDel="00000000" w:rsidR="00000000" w:rsidRPr="00000000">
        <w:rPr>
          <w:rFonts w:ascii="Trebuchet MS" w:cs="Trebuchet MS" w:eastAsia="Trebuchet MS" w:hAnsi="Trebuchet MS"/>
          <w:sz w:val="20"/>
          <w:szCs w:val="2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</w:pBdr>
        <w:jc w:val="center"/>
        <w:rPr>
          <w:rFonts w:ascii="Trebuchet MS" w:cs="Trebuchet MS" w:eastAsia="Trebuchet MS" w:hAnsi="Trebuchet MS"/>
          <w:sz w:val="20"/>
          <w:szCs w:val="20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vertAlign w:val="baseline"/>
          <w:rtl w:val="0"/>
        </w:rPr>
        <w:t xml:space="preserve">(até ao final do dia 1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vertAlign w:val="baseline"/>
          <w:rtl w:val="0"/>
        </w:rPr>
        <w:t xml:space="preserve"> de 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julh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vertAlign w:val="baseline"/>
          <w:rtl w:val="0"/>
        </w:rPr>
        <w:t xml:space="preserve">o)</w:t>
      </w:r>
    </w:p>
    <w:p w:rsidR="00000000" w:rsidDel="00000000" w:rsidP="00000000" w:rsidRDefault="00000000" w:rsidRPr="00000000" w14:paraId="0000000C">
      <w:pPr>
        <w:rPr>
          <w:rFonts w:ascii="Trebuchet MS" w:cs="Trebuchet MS" w:eastAsia="Trebuchet MS" w:hAnsi="Trebuchet M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mic Sans MS" w:cs="Comic Sans MS" w:eastAsia="Comic Sans MS" w:hAnsi="Comic Sans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rebuchet MS" w:cs="Trebuchet MS" w:eastAsia="Trebuchet MS" w:hAnsi="Trebuchet MS"/>
          <w:sz w:val="22"/>
          <w:szCs w:val="22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vertAlign w:val="baseline"/>
          <w:rtl w:val="0"/>
        </w:rPr>
        <w:t xml:space="preserve">   Eu, _________________________________________________________________, portador(a) do BI/CC nº_______________________,  com o Telefone/Telemóvel nº _______________, tendo frequentado o  ______º ano do Curso Profissional de Técnico de _____________________ no ano letivo ______/_______ e na turma _____, venho por este meio inscrever-me para o gabinete de apoio aos exames  : 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90"/>
        <w:gridCol w:w="5280"/>
        <w:gridCol w:w="2284"/>
        <w:tblGridChange w:id="0">
          <w:tblGrid>
            <w:gridCol w:w="2290"/>
            <w:gridCol w:w="5280"/>
            <w:gridCol w:w="2284"/>
          </w:tblGrid>
        </w:tblGridChange>
      </w:tblGrid>
      <w:tr>
        <w:trPr>
          <w:cantSplit w:val="0"/>
          <w:tblHeader w:val="0"/>
        </w:trPr>
        <w:tc>
          <w:tcPr>
            <w:shd w:fill="b8cce4" w:val="clear"/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rebuchet MS" w:cs="Trebuchet MS" w:eastAsia="Trebuchet MS" w:hAnsi="Trebuchet MS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vertAlign w:val="baseline"/>
                <w:rtl w:val="0"/>
              </w:rPr>
              <w:t xml:space="preserve">Módulo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8cce4" w:val="clear"/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rebuchet MS" w:cs="Trebuchet MS" w:eastAsia="Trebuchet MS" w:hAnsi="Trebuchet MS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8cce4" w:val="clear"/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rebuchet MS" w:cs="Trebuchet MS" w:eastAsia="Trebuchet MS" w:hAnsi="Trebuchet MS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vertAlign w:val="baseline"/>
                <w:rtl w:val="0"/>
              </w:rPr>
              <w:t xml:space="preserve">Ano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before="12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center"/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Fogueteiro, 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u w:val="single"/>
          <w:vertAlign w:val="baseline"/>
          <w:rtl w:val="0"/>
        </w:rPr>
        <w:t xml:space="preserve">     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 de 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u w:val="single"/>
          <w:vertAlign w:val="baseline"/>
          <w:rtl w:val="0"/>
        </w:rPr>
        <w:t xml:space="preserve">                              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de 20__</w:t>
      </w:r>
    </w:p>
    <w:p w:rsidR="00000000" w:rsidDel="00000000" w:rsidP="00000000" w:rsidRDefault="00000000" w:rsidRPr="00000000" w14:paraId="00000030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vertAlign w:val="baseline"/>
          <w:rtl w:val="0"/>
        </w:rPr>
        <w:t xml:space="preserve">O Aluno(a)/ Encarregado de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Comic Sans MS" w:cs="Comic Sans MS" w:eastAsia="Comic Sans MS" w:hAnsi="Comic Sans MS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center"/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Comic Sans MS" w:cs="Comic Sans MS" w:eastAsia="Comic Sans MS" w:hAnsi="Comic Sans MS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6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mic Sans MS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examesprofissional@esmcargaleiro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W+Bu4P3pfjvp3yCyqWZGKtl6Xw==">CgMxLjA4AHIhMXRaRHZIOWFIbHVXUU1JN3VibDhQY09oLWhqeVpPbGJp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