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AF99F" w14:textId="77777777" w:rsidR="0085400D" w:rsidRDefault="007109B3"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36DF3A" wp14:editId="0D1E7171">
                <wp:simplePos x="0" y="0"/>
                <wp:positionH relativeFrom="column">
                  <wp:posOffset>-365760</wp:posOffset>
                </wp:positionH>
                <wp:positionV relativeFrom="paragraph">
                  <wp:posOffset>198755</wp:posOffset>
                </wp:positionV>
                <wp:extent cx="5991225" cy="1438275"/>
                <wp:effectExtent l="0" t="0" r="9525" b="952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1438275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  <a:effectLst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18C9A0" w14:textId="77777777" w:rsidR="0085400D" w:rsidRDefault="0085400D" w:rsidP="0085400D">
                            <w:pPr>
                              <w:jc w:val="center"/>
                            </w:pPr>
                          </w:p>
                          <w:p w14:paraId="34FBE6C0" w14:textId="77777777" w:rsidR="00260A75" w:rsidRDefault="00260A75" w:rsidP="0085400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5400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RELATÓRIO ANUAL </w:t>
                            </w:r>
                            <w:r w:rsidR="0085400D" w:rsidRPr="0085400D">
                              <w:rPr>
                                <w:b/>
                                <w:sz w:val="24"/>
                                <w:szCs w:val="24"/>
                              </w:rPr>
                              <w:t>DE AUTOAVALIAÇÃO DOCENTE</w:t>
                            </w:r>
                          </w:p>
                          <w:p w14:paraId="3ED0359B" w14:textId="77777777" w:rsidR="007109B3" w:rsidRDefault="007109B3" w:rsidP="0085400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Regime Geral/</w:t>
                            </w:r>
                            <w:r w:rsidR="0068709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Regime Especial/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Contrato</w:t>
                            </w:r>
                            <w:r w:rsidR="0068709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115E2" w:rsidRPr="00687095">
                              <w:rPr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(2)</w:t>
                            </w:r>
                          </w:p>
                          <w:p w14:paraId="54A55DB0" w14:textId="77777777" w:rsidR="00687095" w:rsidRPr="00687095" w:rsidRDefault="00687095" w:rsidP="0085400D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87095">
                              <w:rPr>
                                <w:sz w:val="18"/>
                                <w:szCs w:val="18"/>
                              </w:rPr>
                              <w:t>Avaliação do desempenho docente / Decreto Regulamentar nº 26/2012 de 21 de fevereiro</w:t>
                            </w:r>
                          </w:p>
                          <w:p w14:paraId="670815BB" w14:textId="77777777" w:rsidR="00687095" w:rsidRDefault="00687095" w:rsidP="0085400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C369D3F" w14:textId="77777777" w:rsidR="0085400D" w:rsidRPr="0085400D" w:rsidRDefault="0085400D" w:rsidP="0085400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5400D">
                              <w:rPr>
                                <w:b/>
                                <w:sz w:val="20"/>
                                <w:szCs w:val="20"/>
                              </w:rPr>
                              <w:t>Avaliação de desempenho docente/ decreto regulamentar</w:t>
                            </w:r>
                            <w:r w:rsidR="007109B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5400D">
                              <w:rPr>
                                <w:b/>
                                <w:sz w:val="20"/>
                                <w:szCs w:val="20"/>
                              </w:rPr>
                              <w:t>nº26/2012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5400D">
                              <w:rPr>
                                <w:b/>
                                <w:sz w:val="20"/>
                                <w:szCs w:val="20"/>
                              </w:rPr>
                              <w:t>de 21 de fevereiro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36DF3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28.8pt;margin-top:15.65pt;width:471.7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" fillcolor="gray [1616]" stroked="f">
                <v:fill color2="#d9d9d9 [496]" rotate="t" angle="180" colors="0 #bcbcbc;22938f #d0d0d0;1 #ededed" focus="100%" type="gradient"/>
                <v:textbox>
                  <w:txbxContent>
                    <w:p w14:paraId="3F18C9A0" w14:textId="77777777" w:rsidR="0085400D" w:rsidRDefault="0085400D" w:rsidP="0085400D">
                      <w:pPr>
                        <w:jc w:val="center"/>
                      </w:pPr>
                    </w:p>
                    <w:p w14:paraId="34FBE6C0" w14:textId="77777777" w:rsidR="00260A75" w:rsidRDefault="00260A75" w:rsidP="0085400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5400D">
                        <w:rPr>
                          <w:b/>
                          <w:sz w:val="24"/>
                          <w:szCs w:val="24"/>
                        </w:rPr>
                        <w:t xml:space="preserve">RELATÓRIO ANUAL </w:t>
                      </w:r>
                      <w:r w:rsidR="0085400D" w:rsidRPr="0085400D">
                        <w:rPr>
                          <w:b/>
                          <w:sz w:val="24"/>
                          <w:szCs w:val="24"/>
                        </w:rPr>
                        <w:t>DE AUTOAVALIAÇÃO DOCENTE</w:t>
                      </w:r>
                    </w:p>
                    <w:p w14:paraId="3ED0359B" w14:textId="77777777" w:rsidR="007109B3" w:rsidRDefault="007109B3" w:rsidP="0085400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Regime Geral/</w:t>
                      </w:r>
                      <w:r w:rsidR="00687095">
                        <w:rPr>
                          <w:b/>
                          <w:sz w:val="24"/>
                          <w:szCs w:val="24"/>
                        </w:rPr>
                        <w:t xml:space="preserve">Regime Especial/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Contrato</w:t>
                      </w:r>
                      <w:r w:rsidR="00687095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D115E2" w:rsidRPr="00687095">
                        <w:rPr>
                          <w:b/>
                          <w:sz w:val="24"/>
                          <w:szCs w:val="24"/>
                          <w:vertAlign w:val="superscript"/>
                        </w:rPr>
                        <w:t>(2)</w:t>
                      </w:r>
                    </w:p>
                    <w:p w14:paraId="54A55DB0" w14:textId="77777777" w:rsidR="00687095" w:rsidRPr="00687095" w:rsidRDefault="00687095" w:rsidP="0085400D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687095">
                        <w:rPr>
                          <w:sz w:val="18"/>
                          <w:szCs w:val="18"/>
                        </w:rPr>
                        <w:t>Avaliação do desempenho docente / Decreto Regulamentar nº 26/2012 de 21 de fevereiro</w:t>
                      </w:r>
                    </w:p>
                    <w:p w14:paraId="670815BB" w14:textId="77777777" w:rsidR="00687095" w:rsidRDefault="00687095" w:rsidP="0085400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3C369D3F" w14:textId="77777777" w:rsidR="0085400D" w:rsidRPr="0085400D" w:rsidRDefault="0085400D" w:rsidP="0085400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5400D">
                        <w:rPr>
                          <w:b/>
                          <w:sz w:val="20"/>
                          <w:szCs w:val="20"/>
                        </w:rPr>
                        <w:t>Avaliação de desempenho docente/ decreto regulamentar</w:t>
                      </w:r>
                      <w:r w:rsidR="007109B3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85400D">
                        <w:rPr>
                          <w:b/>
                          <w:sz w:val="20"/>
                          <w:szCs w:val="20"/>
                        </w:rPr>
                        <w:t>nº26/2012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85400D">
                        <w:rPr>
                          <w:b/>
                          <w:sz w:val="20"/>
                          <w:szCs w:val="20"/>
                        </w:rPr>
                        <w:t>de 21 de fevereiro</w:t>
                      </w:r>
                    </w:p>
                  </w:txbxContent>
                </v:textbox>
              </v:shape>
            </w:pict>
          </mc:Fallback>
        </mc:AlternateContent>
      </w:r>
    </w:p>
    <w:p w14:paraId="23A7181D" w14:textId="77777777" w:rsidR="0085400D" w:rsidRDefault="0085400D"/>
    <w:p w14:paraId="5C54D1B9" w14:textId="77777777" w:rsidR="00736CFF" w:rsidRDefault="00736CFF"/>
    <w:p w14:paraId="3CFE8118" w14:textId="77777777" w:rsidR="0085400D" w:rsidRDefault="0085400D"/>
    <w:p w14:paraId="0AAB5C39" w14:textId="77777777" w:rsidR="0085400D" w:rsidRDefault="0085400D"/>
    <w:p w14:paraId="6AFDBCC3" w14:textId="77777777" w:rsidR="0085400D" w:rsidRDefault="0085400D"/>
    <w:p w14:paraId="233F7EAD" w14:textId="77777777" w:rsidR="0085400D" w:rsidRDefault="0085400D"/>
    <w:p w14:paraId="55EB73CF" w14:textId="77777777" w:rsidR="0085400D" w:rsidRDefault="0085400D">
      <w:pPr>
        <w:rPr>
          <w:b/>
        </w:rPr>
      </w:pPr>
      <w:r w:rsidRPr="0085400D">
        <w:rPr>
          <w:b/>
        </w:rPr>
        <w:t xml:space="preserve">Ano </w:t>
      </w:r>
      <w:r w:rsidR="00B44744" w:rsidRPr="0085400D">
        <w:rPr>
          <w:b/>
        </w:rPr>
        <w:t>letivo:</w:t>
      </w:r>
      <w:r w:rsidRPr="0085400D">
        <w:rPr>
          <w:b/>
        </w:rPr>
        <w:t xml:space="preserve"> ____</w:t>
      </w:r>
      <w:r w:rsidR="00687095">
        <w:rPr>
          <w:b/>
        </w:rPr>
        <w:t>___</w:t>
      </w:r>
    </w:p>
    <w:p w14:paraId="44C6B88C" w14:textId="77777777" w:rsidR="002110A2" w:rsidRDefault="002110A2">
      <w:pPr>
        <w:rPr>
          <w:b/>
        </w:rPr>
      </w:pPr>
    </w:p>
    <w:p w14:paraId="16A29F5D" w14:textId="77777777" w:rsidR="002110A2" w:rsidRPr="0085400D" w:rsidRDefault="002110A2">
      <w:pPr>
        <w:rPr>
          <w:b/>
        </w:rPr>
      </w:pPr>
      <w:r w:rsidRPr="002110A2">
        <w:rPr>
          <w:b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F2A675" wp14:editId="6EE8CF5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915025" cy="295909"/>
                <wp:effectExtent l="0" t="0" r="28575" b="28575"/>
                <wp:wrapNone/>
                <wp:docPr id="1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29590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104C9" w14:textId="77777777" w:rsidR="002110A2" w:rsidRPr="00802AC3" w:rsidRDefault="002110A2" w:rsidP="002110A2">
                            <w:pPr>
                              <w:tabs>
                                <w:tab w:val="left" w:pos="709"/>
                              </w:tabs>
                              <w:ind w:right="-154" w:hanging="284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02AC3">
                              <w:rPr>
                                <w:b/>
                                <w:sz w:val="24"/>
                                <w:szCs w:val="24"/>
                              </w:rPr>
                              <w:t>Identificação do Docente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2A675" id="_x0000_s1027" type="#_x0000_t202" style="position:absolute;margin-left:0;margin-top:0;width:465.75pt;height:23.3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" fillcolor="#bfbfbf [2412]" strokecolor="#d8d8d8 [2732]">
                <v:textbox>
                  <w:txbxContent>
                    <w:p w14:paraId="7BF104C9" w14:textId="77777777" w:rsidR="002110A2" w:rsidRPr="00802AC3" w:rsidRDefault="002110A2" w:rsidP="002110A2">
                      <w:pPr>
                        <w:tabs>
                          <w:tab w:val="left" w:pos="709"/>
                        </w:tabs>
                        <w:ind w:right="-154" w:hanging="284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02AC3">
                        <w:rPr>
                          <w:b/>
                          <w:sz w:val="24"/>
                          <w:szCs w:val="24"/>
                        </w:rPr>
                        <w:t>Identificação do Docente</w:t>
                      </w:r>
                    </w:p>
                  </w:txbxContent>
                </v:textbox>
              </v:shape>
            </w:pict>
          </mc:Fallback>
        </mc:AlternateContent>
      </w:r>
    </w:p>
    <w:p w14:paraId="77C877B7" w14:textId="77777777" w:rsidR="002110A2" w:rsidRDefault="002110A2">
      <w:pPr>
        <w:rPr>
          <w:b/>
        </w:rPr>
      </w:pPr>
    </w:p>
    <w:p w14:paraId="60A5ABE1" w14:textId="77777777" w:rsidR="002110A2" w:rsidRDefault="002110A2">
      <w:pPr>
        <w:rPr>
          <w:b/>
        </w:rPr>
      </w:pPr>
    </w:p>
    <w:p w14:paraId="4EBFAF14" w14:textId="77777777" w:rsidR="002110A2" w:rsidRDefault="002110A2">
      <w:pPr>
        <w:rPr>
          <w:b/>
        </w:rPr>
      </w:pPr>
      <w:r>
        <w:rPr>
          <w:b/>
        </w:rPr>
        <w:t>Nome:</w:t>
      </w:r>
    </w:p>
    <w:p w14:paraId="2AAC7207" w14:textId="77777777" w:rsidR="00AC789C" w:rsidRDefault="002110A2">
      <w:pPr>
        <w:rPr>
          <w:b/>
        </w:rPr>
      </w:pPr>
      <w:r>
        <w:rPr>
          <w:b/>
        </w:rPr>
        <w:t>NIF:</w:t>
      </w:r>
    </w:p>
    <w:p w14:paraId="349F2F44" w14:textId="77777777" w:rsidR="002110A2" w:rsidRDefault="002110A2">
      <w:pPr>
        <w:rPr>
          <w:b/>
        </w:rPr>
      </w:pPr>
      <w:r>
        <w:rPr>
          <w:b/>
        </w:rPr>
        <w:t xml:space="preserve">Grupo de recrutamento:                       </w:t>
      </w:r>
      <w:r w:rsidR="007109B3">
        <w:rPr>
          <w:b/>
        </w:rPr>
        <w:t xml:space="preserve">    </w:t>
      </w:r>
      <w:r>
        <w:rPr>
          <w:b/>
        </w:rPr>
        <w:t xml:space="preserve">             </w:t>
      </w:r>
      <w:r w:rsidR="007109B3">
        <w:rPr>
          <w:b/>
        </w:rPr>
        <w:t xml:space="preserve">          </w:t>
      </w:r>
      <w:r>
        <w:rPr>
          <w:b/>
        </w:rPr>
        <w:t>Escalão:</w:t>
      </w:r>
    </w:p>
    <w:p w14:paraId="59E50A6F" w14:textId="77777777" w:rsidR="00D115E2" w:rsidRDefault="00D115E2">
      <w:pPr>
        <w:rPr>
          <w:b/>
        </w:rPr>
      </w:pPr>
    </w:p>
    <w:p w14:paraId="42CE3025" w14:textId="77777777" w:rsidR="002110A2" w:rsidRDefault="002110A2">
      <w:pPr>
        <w:rPr>
          <w:b/>
        </w:rPr>
      </w:pPr>
      <w:r>
        <w:rPr>
          <w:b/>
        </w:rPr>
        <w:t>Período de Avaliação</w:t>
      </w:r>
    </w:p>
    <w:p w14:paraId="7B19E3E3" w14:textId="77777777" w:rsidR="007109B3" w:rsidRDefault="002110A2">
      <w:r w:rsidRPr="002110A2">
        <w:t>Início (</w:t>
      </w:r>
      <w:proofErr w:type="spellStart"/>
      <w:r w:rsidRPr="002110A2">
        <w:t>aaaa</w:t>
      </w:r>
      <w:proofErr w:type="spellEnd"/>
      <w:r w:rsidRPr="002110A2">
        <w:t>/mm/</w:t>
      </w:r>
      <w:proofErr w:type="spellStart"/>
      <w:r w:rsidRPr="002110A2">
        <w:t>dd</w:t>
      </w:r>
      <w:proofErr w:type="spellEnd"/>
      <w:r w:rsidRPr="002110A2">
        <w:t>)</w:t>
      </w:r>
    </w:p>
    <w:p w14:paraId="2B48839C" w14:textId="77777777" w:rsidR="002110A2" w:rsidRDefault="007109B3">
      <w:r>
        <w:t xml:space="preserve">Final </w:t>
      </w:r>
      <w:r w:rsidRPr="002110A2">
        <w:t>(</w:t>
      </w:r>
      <w:proofErr w:type="spellStart"/>
      <w:r w:rsidRPr="002110A2">
        <w:t>aaaa</w:t>
      </w:r>
      <w:proofErr w:type="spellEnd"/>
      <w:r w:rsidRPr="002110A2">
        <w:t>/mm/</w:t>
      </w:r>
      <w:proofErr w:type="spellStart"/>
      <w:r w:rsidRPr="002110A2">
        <w:t>dd</w:t>
      </w:r>
      <w:proofErr w:type="spellEnd"/>
      <w:r w:rsidRPr="002110A2">
        <w:t>)</w:t>
      </w:r>
    </w:p>
    <w:p w14:paraId="17EDD329" w14:textId="77777777" w:rsidR="00AC789C" w:rsidRDefault="00AC789C"/>
    <w:p w14:paraId="19CA9D6B" w14:textId="77777777" w:rsidR="00AC789C" w:rsidRDefault="00AC789C">
      <w:pPr>
        <w:rPr>
          <w:b/>
        </w:rPr>
      </w:pPr>
      <w:r w:rsidRPr="00AC789C">
        <w:rPr>
          <w:b/>
        </w:rPr>
        <w:t xml:space="preserve">Situação </w:t>
      </w:r>
      <w:r w:rsidR="00687095">
        <w:rPr>
          <w:b/>
        </w:rPr>
        <w:t>(2)</w:t>
      </w:r>
    </w:p>
    <w:p w14:paraId="0D05DD54" w14:textId="77777777" w:rsidR="00D115E2" w:rsidRDefault="00D115E2">
      <w:pPr>
        <w:rPr>
          <w:b/>
        </w:rPr>
      </w:pPr>
    </w:p>
    <w:p w14:paraId="35088F9F" w14:textId="77777777" w:rsidR="00D115E2" w:rsidRDefault="00D115E2">
      <w:pPr>
        <w:rPr>
          <w:b/>
        </w:rPr>
      </w:pPr>
    </w:p>
    <w:p w14:paraId="247A91C4" w14:textId="77777777" w:rsidR="00687095" w:rsidRPr="00AC789C" w:rsidRDefault="00687095">
      <w:pPr>
        <w:rPr>
          <w:b/>
        </w:rPr>
      </w:pPr>
    </w:p>
    <w:sectPr w:rsidR="00687095" w:rsidRPr="00AC789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E73A2" w14:textId="77777777" w:rsidR="00A64C0F" w:rsidRDefault="00A64C0F" w:rsidP="000B1C17">
      <w:pPr>
        <w:spacing w:after="0" w:line="240" w:lineRule="auto"/>
      </w:pPr>
      <w:r>
        <w:separator/>
      </w:r>
    </w:p>
  </w:endnote>
  <w:endnote w:type="continuationSeparator" w:id="0">
    <w:p w14:paraId="6F6F2A07" w14:textId="77777777" w:rsidR="00A64C0F" w:rsidRDefault="00A64C0F" w:rsidP="000B1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61A17" w14:textId="77777777" w:rsidR="00687095" w:rsidRDefault="00687095" w:rsidP="00D115E2">
    <w:pPr>
      <w:rPr>
        <w:sz w:val="18"/>
        <w:szCs w:val="18"/>
      </w:rPr>
    </w:pPr>
    <w:r>
      <w:rPr>
        <w:sz w:val="18"/>
        <w:szCs w:val="18"/>
      </w:rPr>
      <w:t>__________________________________________________________________________________________</w:t>
    </w:r>
  </w:p>
  <w:p w14:paraId="5B83A684" w14:textId="77777777" w:rsidR="00D115E2" w:rsidRPr="00802AC3" w:rsidRDefault="00D115E2" w:rsidP="00802AC3">
    <w:pPr>
      <w:pStyle w:val="Rodap"/>
      <w:numPr>
        <w:ilvl w:val="0"/>
        <w:numId w:val="1"/>
      </w:numPr>
      <w:rPr>
        <w:sz w:val="16"/>
        <w:szCs w:val="16"/>
      </w:rPr>
    </w:pPr>
    <w:r w:rsidRPr="00802AC3">
      <w:rPr>
        <w:sz w:val="16"/>
        <w:szCs w:val="16"/>
      </w:rPr>
      <w:t>O relatório de auto -avaliação deve ter um máximo de três páginas, não lhe podendo ser anexados documentos</w:t>
    </w:r>
    <w:r w:rsidR="00802AC3" w:rsidRPr="00802AC3">
      <w:rPr>
        <w:sz w:val="16"/>
        <w:szCs w:val="16"/>
      </w:rPr>
      <w:t xml:space="preserve"> (Decreto Regulamentar nº 26/2012 de 21 de fevereiro)</w:t>
    </w:r>
    <w:r w:rsidRPr="00802AC3">
      <w:rPr>
        <w:sz w:val="16"/>
        <w:szCs w:val="16"/>
      </w:rPr>
      <w:t>.</w:t>
    </w:r>
  </w:p>
  <w:p w14:paraId="6497FEB3" w14:textId="77777777" w:rsidR="00D115E2" w:rsidRPr="00802AC3" w:rsidRDefault="00D115E2" w:rsidP="00D115E2">
    <w:pPr>
      <w:pStyle w:val="Rodap"/>
      <w:numPr>
        <w:ilvl w:val="0"/>
        <w:numId w:val="1"/>
      </w:numPr>
      <w:rPr>
        <w:sz w:val="16"/>
        <w:szCs w:val="16"/>
      </w:rPr>
    </w:pPr>
    <w:r w:rsidRPr="00802AC3">
      <w:rPr>
        <w:sz w:val="16"/>
        <w:szCs w:val="16"/>
      </w:rPr>
      <w:t>Escolher a situação que se adapta a cada docente.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7FC19" w14:textId="77777777" w:rsidR="00A64C0F" w:rsidRDefault="00A64C0F" w:rsidP="000B1C17">
      <w:pPr>
        <w:spacing w:after="0" w:line="240" w:lineRule="auto"/>
      </w:pPr>
      <w:r>
        <w:separator/>
      </w:r>
    </w:p>
  </w:footnote>
  <w:footnote w:type="continuationSeparator" w:id="0">
    <w:p w14:paraId="186F2158" w14:textId="77777777" w:rsidR="00A64C0F" w:rsidRDefault="00A64C0F" w:rsidP="000B1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E6CE5" w14:textId="77777777" w:rsidR="002110A2" w:rsidRDefault="00026581" w:rsidP="00026581">
    <w:pPr>
      <w:pStyle w:val="Cabealho"/>
      <w:ind w:left="-1134"/>
      <w:jc w:val="both"/>
      <w:rPr>
        <w:noProof/>
        <w:lang w:eastAsia="pt-PT"/>
      </w:rPr>
    </w:pPr>
    <w:r>
      <w:rPr>
        <w:noProof/>
        <w:lang w:eastAsia="pt-PT"/>
      </w:rPr>
      <w:drawing>
        <wp:inline distT="0" distB="0" distL="0" distR="0" wp14:anchorId="391EDAEB" wp14:editId="6FC12ADB">
          <wp:extent cx="2714625" cy="542925"/>
          <wp:effectExtent l="0" t="0" r="9525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PT"/>
      </w:rPr>
      <w:t xml:space="preserve">                                                                                 </w:t>
    </w:r>
    <w:r>
      <w:rPr>
        <w:noProof/>
        <w:lang w:eastAsia="pt-PT"/>
      </w:rPr>
      <w:drawing>
        <wp:inline distT="0" distB="0" distL="0" distR="0" wp14:anchorId="60960A51" wp14:editId="7716C1E1">
          <wp:extent cx="809625" cy="401030"/>
          <wp:effectExtent l="0" t="0" r="0" b="0"/>
          <wp:docPr id="8" name="Imagem 8" descr="T:\CABECALHOS_LOGOTIPOS_DOCUMENTOS_ESMC\logoti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:\CABECALHOS_LOGOTIPOS_DOCUMENTOS_ESMC\logotip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922" cy="4021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PT"/>
      </w:rPr>
      <w:t xml:space="preserve">     </w:t>
    </w:r>
  </w:p>
  <w:p w14:paraId="0C747BA4" w14:textId="77777777" w:rsidR="000B1C17" w:rsidRDefault="002110A2" w:rsidP="00026581">
    <w:pPr>
      <w:pStyle w:val="Cabealho"/>
      <w:ind w:left="-1134"/>
      <w:jc w:val="both"/>
    </w:pPr>
    <w:r>
      <w:rPr>
        <w:noProof/>
        <w:lang w:eastAsia="pt-PT"/>
      </w:rPr>
      <w:t xml:space="preserve">  </w:t>
    </w:r>
    <w:r w:rsidR="007109B3">
      <w:rPr>
        <w:noProof/>
        <w:lang w:eastAsia="pt-PT"/>
      </w:rPr>
      <w:t xml:space="preserve">          </w:t>
    </w:r>
    <w:r>
      <w:rPr>
        <w:noProof/>
        <w:lang w:eastAsia="pt-PT"/>
      </w:rPr>
      <w:t xml:space="preserve"> Código </w:t>
    </w:r>
    <w:r w:rsidRPr="002110A2">
      <w:rPr>
        <w:b/>
        <w:noProof/>
        <w:lang w:eastAsia="pt-PT"/>
      </w:rPr>
      <w:t>402114</w:t>
    </w:r>
    <w:r w:rsidR="00026581" w:rsidRPr="002110A2">
      <w:rPr>
        <w:b/>
        <w:noProof/>
        <w:lang w:eastAsia="pt-PT"/>
      </w:rPr>
      <w:t xml:space="preserve">  </w:t>
    </w:r>
    <w:r w:rsidR="00026581">
      <w:rPr>
        <w:noProof/>
        <w:lang w:eastAsia="pt-PT"/>
      </w:rPr>
      <w:t xml:space="preserve">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E5EF8"/>
    <w:multiLevelType w:val="hybridMultilevel"/>
    <w:tmpl w:val="453A3FDE"/>
    <w:lvl w:ilvl="0" w:tplc="0816000F">
      <w:start w:val="1"/>
      <w:numFmt w:val="decimal"/>
      <w:lvlText w:val="%1."/>
      <w:lvlJc w:val="left"/>
      <w:pPr>
        <w:ind w:left="765" w:hanging="360"/>
      </w:pPr>
    </w:lvl>
    <w:lvl w:ilvl="1" w:tplc="08160019" w:tentative="1">
      <w:start w:val="1"/>
      <w:numFmt w:val="lowerLetter"/>
      <w:lvlText w:val="%2."/>
      <w:lvlJc w:val="left"/>
      <w:pPr>
        <w:ind w:left="1485" w:hanging="360"/>
      </w:pPr>
    </w:lvl>
    <w:lvl w:ilvl="2" w:tplc="0816001B" w:tentative="1">
      <w:start w:val="1"/>
      <w:numFmt w:val="lowerRoman"/>
      <w:lvlText w:val="%3."/>
      <w:lvlJc w:val="right"/>
      <w:pPr>
        <w:ind w:left="2205" w:hanging="180"/>
      </w:pPr>
    </w:lvl>
    <w:lvl w:ilvl="3" w:tplc="0816000F" w:tentative="1">
      <w:start w:val="1"/>
      <w:numFmt w:val="decimal"/>
      <w:lvlText w:val="%4."/>
      <w:lvlJc w:val="left"/>
      <w:pPr>
        <w:ind w:left="2925" w:hanging="360"/>
      </w:pPr>
    </w:lvl>
    <w:lvl w:ilvl="4" w:tplc="08160019" w:tentative="1">
      <w:start w:val="1"/>
      <w:numFmt w:val="lowerLetter"/>
      <w:lvlText w:val="%5."/>
      <w:lvlJc w:val="left"/>
      <w:pPr>
        <w:ind w:left="3645" w:hanging="360"/>
      </w:pPr>
    </w:lvl>
    <w:lvl w:ilvl="5" w:tplc="0816001B" w:tentative="1">
      <w:start w:val="1"/>
      <w:numFmt w:val="lowerRoman"/>
      <w:lvlText w:val="%6."/>
      <w:lvlJc w:val="right"/>
      <w:pPr>
        <w:ind w:left="4365" w:hanging="180"/>
      </w:pPr>
    </w:lvl>
    <w:lvl w:ilvl="6" w:tplc="0816000F" w:tentative="1">
      <w:start w:val="1"/>
      <w:numFmt w:val="decimal"/>
      <w:lvlText w:val="%7."/>
      <w:lvlJc w:val="left"/>
      <w:pPr>
        <w:ind w:left="5085" w:hanging="360"/>
      </w:pPr>
    </w:lvl>
    <w:lvl w:ilvl="7" w:tplc="08160019" w:tentative="1">
      <w:start w:val="1"/>
      <w:numFmt w:val="lowerLetter"/>
      <w:lvlText w:val="%8."/>
      <w:lvlJc w:val="left"/>
      <w:pPr>
        <w:ind w:left="5805" w:hanging="360"/>
      </w:pPr>
    </w:lvl>
    <w:lvl w:ilvl="8" w:tplc="08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C17"/>
    <w:rsid w:val="00026581"/>
    <w:rsid w:val="000B1C17"/>
    <w:rsid w:val="002110A2"/>
    <w:rsid w:val="00260A75"/>
    <w:rsid w:val="00687095"/>
    <w:rsid w:val="007109B3"/>
    <w:rsid w:val="00736CFF"/>
    <w:rsid w:val="007F1B05"/>
    <w:rsid w:val="00802AC3"/>
    <w:rsid w:val="00845C67"/>
    <w:rsid w:val="0085400D"/>
    <w:rsid w:val="00A64C0F"/>
    <w:rsid w:val="00AC789C"/>
    <w:rsid w:val="00B44744"/>
    <w:rsid w:val="00BE15E2"/>
    <w:rsid w:val="00D115E2"/>
    <w:rsid w:val="00D27416"/>
    <w:rsid w:val="00E6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71B647"/>
  <w15:docId w15:val="{6EE5BB2D-2D6D-4AD7-AD53-53789CFD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0B1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B1C1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0B1C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B1C17"/>
  </w:style>
  <w:style w:type="paragraph" w:styleId="Rodap">
    <w:name w:val="footer"/>
    <w:basedOn w:val="Normal"/>
    <w:link w:val="RodapCarter"/>
    <w:uiPriority w:val="99"/>
    <w:unhideWhenUsed/>
    <w:rsid w:val="000B1C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B1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Lurdes Ribeiro</dc:creator>
  <cp:lastModifiedBy>Lurdes Ribeiro</cp:lastModifiedBy>
  <cp:revision>2</cp:revision>
  <cp:lastPrinted>2016-06-06T13:39:00Z</cp:lastPrinted>
  <dcterms:created xsi:type="dcterms:W3CDTF">2021-05-27T15:26:00Z</dcterms:created>
  <dcterms:modified xsi:type="dcterms:W3CDTF">2021-05-27T15:26:00Z</dcterms:modified>
</cp:coreProperties>
</file>